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3529" w14:textId="77777777" w:rsidR="00D43A1B" w:rsidRPr="00EA05D4" w:rsidRDefault="00D43A1B" w:rsidP="00D43A1B">
      <w:pPr>
        <w:pStyle w:val="Docketnumber"/>
        <w:rPr>
          <w:sz w:val="24"/>
          <w:szCs w:val="24"/>
        </w:rPr>
      </w:pPr>
      <w:bookmarkStart w:id="0" w:name="_Hlk88039016"/>
      <w:r w:rsidRPr="00EA05D4">
        <w:rPr>
          <w:sz w:val="24"/>
          <w:szCs w:val="24"/>
        </w:rPr>
        <w:t>SOAH DOCKET NO. 473-20-4071.ws</w:t>
      </w:r>
    </w:p>
    <w:p w14:paraId="6CA6D0F8" w14:textId="77777777" w:rsidR="008549CC" w:rsidRPr="00EA05D4" w:rsidRDefault="008549CC" w:rsidP="008549CC">
      <w:pPr>
        <w:pStyle w:val="Docketnumber"/>
        <w:rPr>
          <w:sz w:val="24"/>
          <w:szCs w:val="24"/>
        </w:rPr>
      </w:pPr>
      <w:r w:rsidRPr="00EA05D4">
        <w:rPr>
          <w:sz w:val="24"/>
          <w:szCs w:val="24"/>
        </w:rPr>
        <w:t>PUC DOCKET NO. 50788</w:t>
      </w:r>
    </w:p>
    <w:p w14:paraId="13BDD6E1" w14:textId="77777777" w:rsidR="008549CC" w:rsidRPr="00EA05D4" w:rsidRDefault="008549CC" w:rsidP="008549CC">
      <w:pPr>
        <w:jc w:val="center"/>
        <w:rPr>
          <w:b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630"/>
        <w:gridCol w:w="4410"/>
      </w:tblGrid>
      <w:tr w:rsidR="008549CC" w:rsidRPr="00EA05D4" w14:paraId="1597D29D" w14:textId="77777777" w:rsidTr="00D43A1B">
        <w:trPr>
          <w:trHeight w:val="1431"/>
          <w:jc w:val="center"/>
        </w:trPr>
        <w:tc>
          <w:tcPr>
            <w:tcW w:w="4320" w:type="dxa"/>
          </w:tcPr>
          <w:p w14:paraId="74E92B89" w14:textId="77777777" w:rsidR="008549CC" w:rsidRPr="00EA05D4" w:rsidRDefault="008549CC" w:rsidP="006C1AA6">
            <w:pPr>
              <w:jc w:val="left"/>
              <w:rPr>
                <w:b/>
                <w:caps/>
                <w:szCs w:val="24"/>
              </w:rPr>
            </w:pPr>
            <w:bookmarkStart w:id="1" w:name="_Hlk26961064"/>
            <w:r w:rsidRPr="00EA05D4">
              <w:rPr>
                <w:b/>
                <w:caps/>
                <w:szCs w:val="24"/>
              </w:rPr>
              <w:t>RATEPAYERS APPEAL OF THE DECISION BY WINDERMERE OAKS WATER SUPPLY CORPORATION TO CHANGE WATER AND SEWER RATES</w:t>
            </w:r>
          </w:p>
        </w:tc>
        <w:tc>
          <w:tcPr>
            <w:tcW w:w="630" w:type="dxa"/>
          </w:tcPr>
          <w:p w14:paraId="303810A5" w14:textId="77777777" w:rsidR="008549CC" w:rsidRPr="00EA05D4" w:rsidRDefault="008549CC" w:rsidP="006C1AA6">
            <w:pPr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71E356BD" w14:textId="77777777" w:rsidR="008549CC" w:rsidRPr="00EA05D4" w:rsidRDefault="008549CC" w:rsidP="006C1AA6">
            <w:pPr>
              <w:tabs>
                <w:tab w:val="left" w:pos="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398397D5" w14:textId="77777777" w:rsidR="008549CC" w:rsidRPr="00EA05D4" w:rsidRDefault="008549CC" w:rsidP="006C1AA6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086493EF" w14:textId="77777777" w:rsidR="008549CC" w:rsidRPr="00EA05D4" w:rsidRDefault="008549CC" w:rsidP="006C1AA6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  <w:p w14:paraId="158BEB3A" w14:textId="77777777" w:rsidR="008549CC" w:rsidRPr="00EA05D4" w:rsidRDefault="008549CC" w:rsidP="006C1AA6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  <w:szCs w:val="24"/>
              </w:rPr>
            </w:pPr>
            <w:r w:rsidRPr="00EA05D4">
              <w:rPr>
                <w:b/>
                <w:szCs w:val="24"/>
              </w:rPr>
              <w:t>§</w:t>
            </w:r>
          </w:p>
        </w:tc>
        <w:tc>
          <w:tcPr>
            <w:tcW w:w="4410" w:type="dxa"/>
          </w:tcPr>
          <w:p w14:paraId="33CBDAC6" w14:textId="77777777" w:rsidR="008549CC" w:rsidRPr="00EA05D4" w:rsidRDefault="008549CC" w:rsidP="006C1A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 xml:space="preserve">Before the state office </w:t>
            </w:r>
          </w:p>
          <w:p w14:paraId="2E94BB71" w14:textId="77777777" w:rsidR="008549CC" w:rsidRPr="00EA05D4" w:rsidRDefault="008549CC" w:rsidP="006C1A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AE7ABE7" w14:textId="77777777" w:rsidR="008549CC" w:rsidRPr="00EA05D4" w:rsidRDefault="008549CC" w:rsidP="006C1A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>of</w:t>
            </w:r>
          </w:p>
          <w:p w14:paraId="44BA8C31" w14:textId="77777777" w:rsidR="008549CC" w:rsidRPr="00EA05D4" w:rsidRDefault="008549CC" w:rsidP="006C1A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43A11462" w14:textId="77777777" w:rsidR="008549CC" w:rsidRPr="00EA05D4" w:rsidRDefault="008549CC" w:rsidP="006C1A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05D4">
              <w:rPr>
                <w:bCs/>
                <w:szCs w:val="24"/>
              </w:rPr>
              <w:t>administrative hearings</w:t>
            </w:r>
          </w:p>
        </w:tc>
      </w:tr>
      <w:bookmarkEnd w:id="0"/>
      <w:bookmarkEnd w:id="1"/>
    </w:tbl>
    <w:p w14:paraId="7C7790CC" w14:textId="77777777" w:rsidR="008549CC" w:rsidRPr="00EA05D4" w:rsidRDefault="008549CC" w:rsidP="008549CC">
      <w:pPr>
        <w:jc w:val="center"/>
        <w:rPr>
          <w:b/>
          <w:szCs w:val="24"/>
        </w:rPr>
      </w:pPr>
    </w:p>
    <w:p w14:paraId="11FAD20E" w14:textId="37BED1BB" w:rsidR="008549CC" w:rsidRDefault="008549CC" w:rsidP="00C314BD">
      <w:pPr>
        <w:pStyle w:val="Docketnumber"/>
        <w:rPr>
          <w:sz w:val="24"/>
        </w:rPr>
      </w:pPr>
      <w:r>
        <w:rPr>
          <w:sz w:val="24"/>
        </w:rPr>
        <w:t xml:space="preserve">Commission Staff’s </w:t>
      </w:r>
      <w:r w:rsidR="00C314BD">
        <w:rPr>
          <w:sz w:val="24"/>
        </w:rPr>
        <w:t>request for oral argument</w:t>
      </w:r>
    </w:p>
    <w:p w14:paraId="5E5924CC" w14:textId="2E80D5EA" w:rsidR="008549CC" w:rsidRDefault="008549CC" w:rsidP="008549CC">
      <w:pPr>
        <w:pStyle w:val="Documentheading"/>
        <w:rPr>
          <w:b w:val="0"/>
          <w:bCs/>
          <w:sz w:val="24"/>
          <w:szCs w:val="24"/>
        </w:rPr>
      </w:pPr>
    </w:p>
    <w:p w14:paraId="1F9B49D3" w14:textId="0BDE1326" w:rsidR="00C314BD" w:rsidRDefault="00F37F0D" w:rsidP="00F37F0D">
      <w:pPr>
        <w:spacing w:line="360" w:lineRule="auto"/>
        <w:ind w:firstLine="720"/>
      </w:pPr>
      <w:r>
        <w:t xml:space="preserve">Pursuant to 16 Texas Administrative Code (TAC) § 22.262(d)(2), </w:t>
      </w:r>
      <w:r w:rsidR="000A7DD8">
        <w:t>the</w:t>
      </w:r>
      <w:r>
        <w:t xml:space="preserve"> </w:t>
      </w:r>
      <w:r w:rsidR="007C4118">
        <w:t>Staff</w:t>
      </w:r>
      <w:r w:rsidR="000A7DD8">
        <w:t xml:space="preserve"> of the Public Utility Commission of Texas</w:t>
      </w:r>
      <w:r w:rsidR="007C4118">
        <w:t xml:space="preserve"> respectfully requests oral argument in this proceeding at the September 14, </w:t>
      </w:r>
      <w:proofErr w:type="gramStart"/>
      <w:r w:rsidR="007C4118">
        <w:t>2023</w:t>
      </w:r>
      <w:proofErr w:type="gramEnd"/>
      <w:r w:rsidR="007C4118">
        <w:t xml:space="preserve"> Open Meeting. Given the complex factual background </w:t>
      </w:r>
      <w:r w:rsidR="00E55862">
        <w:t>of</w:t>
      </w:r>
      <w:r w:rsidR="007C4118">
        <w:t xml:space="preserve"> this case and the unprecedented nature of the </w:t>
      </w:r>
      <w:r w:rsidR="000A7DD8">
        <w:t xml:space="preserve">issues before the Commission, Staff </w:t>
      </w:r>
      <w:r w:rsidR="00A7268B">
        <w:t>submits that oral argument would be beneficial. Staff is authorized to represent that Ratepayers agree with this request.</w:t>
      </w:r>
    </w:p>
    <w:p w14:paraId="24F9594A" w14:textId="77777777" w:rsidR="003429DE" w:rsidRPr="00F37F0D" w:rsidRDefault="003429DE" w:rsidP="00F37F0D">
      <w:pPr>
        <w:spacing w:line="360" w:lineRule="auto"/>
        <w:ind w:firstLine="720"/>
      </w:pPr>
    </w:p>
    <w:p w14:paraId="1CE58B6A" w14:textId="1A1A47D3" w:rsidR="008549CC" w:rsidRPr="00EA05D4" w:rsidRDefault="008549CC" w:rsidP="008549CC">
      <w:pPr>
        <w:keepNext/>
        <w:rPr>
          <w:szCs w:val="24"/>
        </w:rPr>
      </w:pPr>
      <w:r w:rsidRPr="00EA05D4">
        <w:rPr>
          <w:szCs w:val="24"/>
        </w:rPr>
        <w:t xml:space="preserve">Dated: </w:t>
      </w:r>
      <w:r w:rsidRPr="00EA05D4">
        <w:rPr>
          <w:szCs w:val="24"/>
        </w:rPr>
        <w:fldChar w:fldCharType="begin"/>
      </w:r>
      <w:r w:rsidRPr="00EA05D4">
        <w:rPr>
          <w:szCs w:val="24"/>
        </w:rPr>
        <w:instrText xml:space="preserve"> DATE \@ "MMMM d, yyyy" </w:instrText>
      </w:r>
      <w:r w:rsidRPr="00EA05D4">
        <w:rPr>
          <w:szCs w:val="24"/>
        </w:rPr>
        <w:fldChar w:fldCharType="separate"/>
      </w:r>
      <w:r w:rsidR="00480D1A">
        <w:rPr>
          <w:noProof/>
          <w:szCs w:val="24"/>
        </w:rPr>
        <w:t>August 28, 2023</w:t>
      </w:r>
      <w:r w:rsidRPr="00EA05D4">
        <w:rPr>
          <w:szCs w:val="24"/>
        </w:rPr>
        <w:fldChar w:fldCharType="end"/>
      </w:r>
    </w:p>
    <w:p w14:paraId="2D222B2A" w14:textId="77777777" w:rsidR="008549CC" w:rsidRPr="00EA05D4" w:rsidRDefault="008549CC" w:rsidP="008549CC">
      <w:pPr>
        <w:keepNext/>
        <w:rPr>
          <w:szCs w:val="24"/>
        </w:rPr>
      </w:pPr>
    </w:p>
    <w:p w14:paraId="12DEB2F1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EA05D4">
        <w:rPr>
          <w:szCs w:val="24"/>
        </w:rPr>
        <w:t>Respectfully submitted,</w:t>
      </w:r>
    </w:p>
    <w:p w14:paraId="04838260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2D408A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05D4">
        <w:rPr>
          <w:b/>
          <w:szCs w:val="24"/>
        </w:rPr>
        <w:t>PUBLIC UTILITY COMMISSION OF TEXAS</w:t>
      </w:r>
    </w:p>
    <w:p w14:paraId="1711D9A8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05D4">
        <w:rPr>
          <w:b/>
          <w:szCs w:val="24"/>
        </w:rPr>
        <w:t>LEGAL DIVISION</w:t>
      </w:r>
    </w:p>
    <w:p w14:paraId="22D7CE9C" w14:textId="77777777" w:rsidR="008549CC" w:rsidRPr="00EA05D4" w:rsidRDefault="008549CC" w:rsidP="008549C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4C1E0293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Wagley</w:t>
      </w:r>
    </w:p>
    <w:p w14:paraId="36559B51" w14:textId="77777777" w:rsidR="008549CC" w:rsidRDefault="008549CC" w:rsidP="008549CC">
      <w:pPr>
        <w:keepNext/>
        <w:ind w:firstLine="4320"/>
        <w:jc w:val="left"/>
        <w:rPr>
          <w:szCs w:val="24"/>
        </w:rPr>
      </w:pPr>
      <w:r w:rsidRPr="00EA05D4">
        <w:rPr>
          <w:szCs w:val="24"/>
        </w:rPr>
        <w:t>Division Director</w:t>
      </w:r>
    </w:p>
    <w:p w14:paraId="0D344B12" w14:textId="77777777" w:rsidR="008549CC" w:rsidRDefault="008549CC" w:rsidP="008549CC">
      <w:pPr>
        <w:keepNext/>
        <w:ind w:firstLine="4320"/>
        <w:jc w:val="left"/>
        <w:rPr>
          <w:szCs w:val="24"/>
        </w:rPr>
      </w:pPr>
    </w:p>
    <w:p w14:paraId="2A30A072" w14:textId="77777777" w:rsidR="008549CC" w:rsidRDefault="008549CC" w:rsidP="008549CC">
      <w:pPr>
        <w:keepNext/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6880404" w14:textId="77777777" w:rsidR="008549CC" w:rsidRPr="00EA05D4" w:rsidRDefault="008549CC" w:rsidP="008549CC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  <w:r w:rsidRPr="00EA05D4">
        <w:rPr>
          <w:szCs w:val="24"/>
        </w:rPr>
        <w:t xml:space="preserve"> </w:t>
      </w:r>
    </w:p>
    <w:p w14:paraId="4B0ED5AF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3287850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  <w:u w:val="single"/>
        </w:rPr>
        <w:t>/s/ Merritt Lander</w:t>
      </w:r>
      <w:r w:rsidRPr="00EA05D4">
        <w:rPr>
          <w:szCs w:val="24"/>
        </w:rPr>
        <w:t>____________</w:t>
      </w:r>
    </w:p>
    <w:p w14:paraId="129C5175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Merritt Lander</w:t>
      </w:r>
    </w:p>
    <w:p w14:paraId="11EDB86B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State Bar No. 24106183</w:t>
      </w:r>
    </w:p>
    <w:p w14:paraId="67C89C36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1701 N. Congress Avenue</w:t>
      </w:r>
    </w:p>
    <w:p w14:paraId="161DBE6D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P.O. Box 13326</w:t>
      </w:r>
    </w:p>
    <w:p w14:paraId="0E1F2A47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Austin, Texas 78711-3326</w:t>
      </w:r>
    </w:p>
    <w:p w14:paraId="5CA58EA1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(512) 936-7290</w:t>
      </w:r>
    </w:p>
    <w:p w14:paraId="565D901A" w14:textId="77777777" w:rsidR="008549CC" w:rsidRPr="00EA05D4" w:rsidRDefault="008549CC" w:rsidP="008549C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05D4">
        <w:rPr>
          <w:szCs w:val="24"/>
        </w:rPr>
        <w:t>(512) 936-7268 (facsimile)</w:t>
      </w:r>
    </w:p>
    <w:p w14:paraId="05D61EDA" w14:textId="63AE1D4C" w:rsidR="008549CC" w:rsidRPr="00EA05D4" w:rsidRDefault="008549CC" w:rsidP="00C314B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EA05D4">
        <w:rPr>
          <w:szCs w:val="24"/>
        </w:rPr>
        <w:t>Merritt.Lander@puc.texas.gov</w:t>
      </w:r>
    </w:p>
    <w:p w14:paraId="19AF1A0A" w14:textId="792A492C" w:rsidR="00126A27" w:rsidRDefault="00126A27"/>
    <w:p w14:paraId="66462294" w14:textId="0409B78A" w:rsidR="003429DE" w:rsidRDefault="003429DE"/>
    <w:p w14:paraId="612A44ED" w14:textId="77777777" w:rsidR="00D43A1B" w:rsidRPr="00EA05D4" w:rsidRDefault="00D43A1B" w:rsidP="00D43A1B">
      <w:pPr>
        <w:pStyle w:val="Docketnumber"/>
        <w:keepNext/>
        <w:rPr>
          <w:sz w:val="24"/>
          <w:szCs w:val="24"/>
        </w:rPr>
      </w:pPr>
      <w:r w:rsidRPr="00EA05D4">
        <w:rPr>
          <w:sz w:val="24"/>
          <w:szCs w:val="24"/>
        </w:rPr>
        <w:lastRenderedPageBreak/>
        <w:t>SOAH DOCKET NO. 473-20-4071.ws</w:t>
      </w:r>
    </w:p>
    <w:p w14:paraId="119E665D" w14:textId="77777777" w:rsidR="0010372D" w:rsidRPr="003634C0" w:rsidRDefault="0010372D" w:rsidP="00D43A1B">
      <w:pPr>
        <w:pStyle w:val="Docketnumber"/>
        <w:keepNext/>
        <w:rPr>
          <w:sz w:val="24"/>
        </w:rPr>
      </w:pPr>
      <w:r w:rsidRPr="003634C0">
        <w:rPr>
          <w:sz w:val="24"/>
        </w:rPr>
        <w:t>PUC DOCKET NO. 50788</w:t>
      </w:r>
    </w:p>
    <w:p w14:paraId="541E5B41" w14:textId="77777777" w:rsidR="0010372D" w:rsidRPr="003634C0" w:rsidRDefault="0010372D" w:rsidP="00D43A1B">
      <w:pPr>
        <w:pStyle w:val="Docketnumber"/>
        <w:keepNext/>
        <w:rPr>
          <w:sz w:val="24"/>
        </w:rPr>
      </w:pPr>
    </w:p>
    <w:p w14:paraId="2B9FB43E" w14:textId="017491AD" w:rsidR="0010372D" w:rsidRDefault="0010372D" w:rsidP="0010372D">
      <w:pPr>
        <w:pStyle w:val="Paragraph"/>
        <w:keepNext/>
        <w:keepLines/>
        <w:spacing w:line="360" w:lineRule="auto"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80D1A">
        <w:rPr>
          <w:noProof/>
        </w:rPr>
        <w:t>August 28, 2023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28D26A05" w14:textId="77777777" w:rsidR="0010372D" w:rsidRPr="008647EB" w:rsidRDefault="0010372D" w:rsidP="0010372D">
      <w:pPr>
        <w:pStyle w:val="Paragraph"/>
        <w:keepNext/>
        <w:keepLines/>
      </w:pPr>
    </w:p>
    <w:p w14:paraId="2B39FDD6" w14:textId="77777777" w:rsidR="0010372D" w:rsidRPr="007F6DF0" w:rsidRDefault="0010372D" w:rsidP="0010372D">
      <w:pPr>
        <w:keepNext/>
        <w:ind w:left="4320"/>
        <w:rPr>
          <w:u w:val="single"/>
        </w:rPr>
      </w:pPr>
      <w:r w:rsidRPr="007F6DF0">
        <w:rPr>
          <w:u w:val="single"/>
        </w:rPr>
        <w:t xml:space="preserve">  /s/ Merritt Lander</w:t>
      </w:r>
      <w:r w:rsidRPr="007F6DF0">
        <w:rPr>
          <w:u w:val="single"/>
        </w:rPr>
        <w:tab/>
      </w:r>
      <w:r w:rsidRPr="007F6DF0">
        <w:rPr>
          <w:u w:val="single"/>
        </w:rPr>
        <w:tab/>
      </w:r>
    </w:p>
    <w:p w14:paraId="6ACBC12C" w14:textId="77777777" w:rsidR="0010372D" w:rsidRPr="007F6DF0" w:rsidRDefault="0010372D" w:rsidP="0010372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F6DF0">
        <w:t>Merritt Lander</w:t>
      </w:r>
    </w:p>
    <w:p w14:paraId="03D2DCD6" w14:textId="77777777" w:rsidR="0010372D" w:rsidRDefault="0010372D"/>
    <w:sectPr w:rsidR="0010372D" w:rsidSect="00C314BD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0021D" w14:textId="77777777" w:rsidR="008100E4" w:rsidRDefault="008100E4" w:rsidP="008549CC">
      <w:r>
        <w:separator/>
      </w:r>
    </w:p>
  </w:endnote>
  <w:endnote w:type="continuationSeparator" w:id="0">
    <w:p w14:paraId="15C9BEAA" w14:textId="77777777" w:rsidR="008100E4" w:rsidRDefault="008100E4" w:rsidP="0085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AB84" w14:textId="77777777" w:rsidR="008100E4" w:rsidRDefault="008100E4" w:rsidP="008549CC">
      <w:r>
        <w:separator/>
      </w:r>
    </w:p>
  </w:footnote>
  <w:footnote w:type="continuationSeparator" w:id="0">
    <w:p w14:paraId="59858974" w14:textId="77777777" w:rsidR="008100E4" w:rsidRDefault="008100E4" w:rsidP="00854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4147" w14:textId="4227AB6C" w:rsidR="00025A18" w:rsidRPr="00E934EE" w:rsidRDefault="00480D1A">
    <w:pPr>
      <w:pStyle w:val="Header"/>
      <w:jc w:val="right"/>
      <w:rPr>
        <w:b/>
        <w:bCs/>
        <w:sz w:val="20"/>
      </w:rPr>
    </w:pPr>
    <w:r w:rsidRPr="00E934EE">
      <w:rPr>
        <w:b/>
        <w:bCs/>
        <w:sz w:val="20"/>
      </w:rPr>
      <w:t xml:space="preserve">Page </w:t>
    </w:r>
    <w:r w:rsidRPr="00E934EE">
      <w:rPr>
        <w:b/>
        <w:bCs/>
        <w:sz w:val="20"/>
      </w:rPr>
      <w:fldChar w:fldCharType="begin"/>
    </w:r>
    <w:r w:rsidRPr="00E934EE">
      <w:rPr>
        <w:b/>
        <w:bCs/>
        <w:sz w:val="20"/>
      </w:rPr>
      <w:instrText xml:space="preserve"> PAGE </w:instrText>
    </w:r>
    <w:r w:rsidRPr="00E934EE">
      <w:rPr>
        <w:b/>
        <w:bCs/>
        <w:sz w:val="20"/>
      </w:rPr>
      <w:fldChar w:fldCharType="separate"/>
    </w:r>
    <w:r w:rsidRPr="00E934EE">
      <w:rPr>
        <w:b/>
        <w:bCs/>
        <w:noProof/>
        <w:sz w:val="20"/>
      </w:rPr>
      <w:t>2</w:t>
    </w:r>
    <w:r w:rsidRPr="00E934EE">
      <w:rPr>
        <w:b/>
        <w:bCs/>
        <w:sz w:val="20"/>
      </w:rPr>
      <w:fldChar w:fldCharType="end"/>
    </w:r>
    <w:r w:rsidRPr="00E934EE">
      <w:rPr>
        <w:b/>
        <w:bCs/>
        <w:sz w:val="20"/>
      </w:rPr>
      <w:t xml:space="preserve"> of </w:t>
    </w:r>
    <w:r w:rsidR="0010372D">
      <w:rPr>
        <w:b/>
        <w:bCs/>
        <w:sz w:val="20"/>
      </w:rPr>
      <w:t>2</w:t>
    </w:r>
  </w:p>
  <w:p w14:paraId="55F4F3F8" w14:textId="77777777" w:rsidR="00025A18" w:rsidRPr="00E934EE" w:rsidRDefault="00025A18">
    <w:pPr>
      <w:pStyle w:val="Header"/>
      <w:jc w:val="right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49F7"/>
    <w:multiLevelType w:val="multilevel"/>
    <w:tmpl w:val="A490969A"/>
    <w:styleLink w:val="CurrentList5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72EA3"/>
    <w:multiLevelType w:val="multilevel"/>
    <w:tmpl w:val="23AA7ADE"/>
    <w:styleLink w:val="CurrentList3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685C1C"/>
    <w:multiLevelType w:val="multilevel"/>
    <w:tmpl w:val="0409001D"/>
    <w:styleLink w:val="Style3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Roman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5F467A"/>
    <w:multiLevelType w:val="hybridMultilevel"/>
    <w:tmpl w:val="D89EC1F6"/>
    <w:lvl w:ilvl="0" w:tplc="4D3C46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3472305"/>
    <w:multiLevelType w:val="multilevel"/>
    <w:tmpl w:val="E91EA650"/>
    <w:styleLink w:val="CurrentList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84CDD"/>
    <w:multiLevelType w:val="hybridMultilevel"/>
    <w:tmpl w:val="6CA6BEB8"/>
    <w:lvl w:ilvl="0" w:tplc="63B0CD4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05F9"/>
    <w:multiLevelType w:val="hybridMultilevel"/>
    <w:tmpl w:val="459A8F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D84962"/>
    <w:multiLevelType w:val="hybridMultilevel"/>
    <w:tmpl w:val="07A251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BF6C18"/>
    <w:multiLevelType w:val="hybridMultilevel"/>
    <w:tmpl w:val="E01E6644"/>
    <w:lvl w:ilvl="0" w:tplc="BAB43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A127DB"/>
    <w:multiLevelType w:val="multilevel"/>
    <w:tmpl w:val="11147144"/>
    <w:styleLink w:val="CurrentList6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40727E"/>
    <w:multiLevelType w:val="hybridMultilevel"/>
    <w:tmpl w:val="99EED1A4"/>
    <w:lvl w:ilvl="0" w:tplc="BB228D5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A1CD9"/>
    <w:multiLevelType w:val="hybridMultilevel"/>
    <w:tmpl w:val="6FD819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9CC4F32"/>
    <w:multiLevelType w:val="hybridMultilevel"/>
    <w:tmpl w:val="9990CC14"/>
    <w:lvl w:ilvl="0" w:tplc="E018B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7D822C4"/>
    <w:multiLevelType w:val="multilevel"/>
    <w:tmpl w:val="767E29CA"/>
    <w:lvl w:ilvl="0">
      <w:start w:val="1"/>
      <w:numFmt w:val="upperRoman"/>
      <w:pStyle w:val="Style2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24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0" w15:restartNumberingAfterBreak="0">
    <w:nsid w:val="77913B80"/>
    <w:multiLevelType w:val="multilevel"/>
    <w:tmpl w:val="B616E2BE"/>
    <w:styleLink w:val="CurrentList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ADE6A07"/>
    <w:multiLevelType w:val="multilevel"/>
    <w:tmpl w:val="69346554"/>
    <w:styleLink w:val="CurrentList1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7E5263A6"/>
    <w:multiLevelType w:val="multilevel"/>
    <w:tmpl w:val="5634993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144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D73F37"/>
    <w:multiLevelType w:val="multilevel"/>
    <w:tmpl w:val="9D80DAB4"/>
    <w:lvl w:ilvl="0">
      <w:start w:val="1"/>
      <w:numFmt w:val="none"/>
      <w:lvlText w:val="VI."/>
      <w:lvlJc w:val="right"/>
      <w:pPr>
        <w:ind w:left="360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none"/>
      <w:lvlText w:val="III."/>
      <w:lvlJc w:val="left"/>
      <w:pPr>
        <w:ind w:left="720" w:hanging="1440"/>
      </w:pPr>
      <w:rPr>
        <w:rFonts w:hint="default"/>
      </w:rPr>
    </w:lvl>
    <w:lvl w:ilvl="2">
      <w:start w:val="1"/>
      <w:numFmt w:val="none"/>
      <w:lvlText w:val="4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b.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2478456">
    <w:abstractNumId w:val="1"/>
  </w:num>
  <w:num w:numId="2" w16cid:durableId="1681080017">
    <w:abstractNumId w:val="24"/>
  </w:num>
  <w:num w:numId="3" w16cid:durableId="247202218">
    <w:abstractNumId w:val="11"/>
  </w:num>
  <w:num w:numId="4" w16cid:durableId="280696842">
    <w:abstractNumId w:val="5"/>
  </w:num>
  <w:num w:numId="5" w16cid:durableId="1629630644">
    <w:abstractNumId w:val="22"/>
  </w:num>
  <w:num w:numId="6" w16cid:durableId="806973955">
    <w:abstractNumId w:val="21"/>
  </w:num>
  <w:num w:numId="7" w16cid:durableId="974987459">
    <w:abstractNumId w:val="15"/>
  </w:num>
  <w:num w:numId="8" w16cid:durableId="73746830">
    <w:abstractNumId w:val="16"/>
  </w:num>
  <w:num w:numId="9" w16cid:durableId="451172862">
    <w:abstractNumId w:val="18"/>
  </w:num>
  <w:num w:numId="10" w16cid:durableId="757404128">
    <w:abstractNumId w:val="19"/>
  </w:num>
  <w:num w:numId="11" w16cid:durableId="1719430581">
    <w:abstractNumId w:val="8"/>
  </w:num>
  <w:num w:numId="12" w16cid:durableId="444885044">
    <w:abstractNumId w:val="3"/>
  </w:num>
  <w:num w:numId="13" w16cid:durableId="1354304462">
    <w:abstractNumId w:val="25"/>
  </w:num>
  <w:num w:numId="14" w16cid:durableId="167838883">
    <w:abstractNumId w:val="14"/>
  </w:num>
  <w:num w:numId="15" w16cid:durableId="215094980">
    <w:abstractNumId w:val="9"/>
  </w:num>
  <w:num w:numId="16" w16cid:durableId="156968085">
    <w:abstractNumId w:val="4"/>
  </w:num>
  <w:num w:numId="17" w16cid:durableId="1652758488">
    <w:abstractNumId w:val="23"/>
  </w:num>
  <w:num w:numId="18" w16cid:durableId="635180373">
    <w:abstractNumId w:val="6"/>
  </w:num>
  <w:num w:numId="19" w16cid:durableId="1470826797">
    <w:abstractNumId w:val="2"/>
  </w:num>
  <w:num w:numId="20" w16cid:durableId="1842351454">
    <w:abstractNumId w:val="20"/>
  </w:num>
  <w:num w:numId="21" w16cid:durableId="1063794356">
    <w:abstractNumId w:val="0"/>
  </w:num>
  <w:num w:numId="22" w16cid:durableId="885029355">
    <w:abstractNumId w:val="12"/>
  </w:num>
  <w:num w:numId="23" w16cid:durableId="1949045343">
    <w:abstractNumId w:val="26"/>
  </w:num>
  <w:num w:numId="24" w16cid:durableId="215628862">
    <w:abstractNumId w:val="10"/>
  </w:num>
  <w:num w:numId="25" w16cid:durableId="1974868327">
    <w:abstractNumId w:val="7"/>
  </w:num>
  <w:num w:numId="26" w16cid:durableId="928462637">
    <w:abstractNumId w:val="17"/>
  </w:num>
  <w:num w:numId="27" w16cid:durableId="16763735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6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9CC"/>
    <w:rsid w:val="00014BE1"/>
    <w:rsid w:val="00025A18"/>
    <w:rsid w:val="000602A2"/>
    <w:rsid w:val="000A7DD8"/>
    <w:rsid w:val="0010372D"/>
    <w:rsid w:val="00126A27"/>
    <w:rsid w:val="001853D1"/>
    <w:rsid w:val="001F1F1C"/>
    <w:rsid w:val="00214B1D"/>
    <w:rsid w:val="002A7841"/>
    <w:rsid w:val="002C57C5"/>
    <w:rsid w:val="003429DE"/>
    <w:rsid w:val="003F067A"/>
    <w:rsid w:val="003F17D0"/>
    <w:rsid w:val="00480D1A"/>
    <w:rsid w:val="004C4EC6"/>
    <w:rsid w:val="005908CD"/>
    <w:rsid w:val="005E6044"/>
    <w:rsid w:val="006439E3"/>
    <w:rsid w:val="006A0C95"/>
    <w:rsid w:val="006C0647"/>
    <w:rsid w:val="00765DB1"/>
    <w:rsid w:val="007C4118"/>
    <w:rsid w:val="008100E4"/>
    <w:rsid w:val="0085331B"/>
    <w:rsid w:val="008549CC"/>
    <w:rsid w:val="00966ABB"/>
    <w:rsid w:val="009B505D"/>
    <w:rsid w:val="00A21F81"/>
    <w:rsid w:val="00A67ADF"/>
    <w:rsid w:val="00A7268B"/>
    <w:rsid w:val="00C25B6A"/>
    <w:rsid w:val="00C314BD"/>
    <w:rsid w:val="00C33B51"/>
    <w:rsid w:val="00D43A1B"/>
    <w:rsid w:val="00D728DB"/>
    <w:rsid w:val="00DE3182"/>
    <w:rsid w:val="00E55862"/>
    <w:rsid w:val="00F2381B"/>
    <w:rsid w:val="00F3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BA30D"/>
  <w15:chartTrackingRefBased/>
  <w15:docId w15:val="{E4A5FA5F-B665-2946-8E94-EB247864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9CC"/>
    <w:pPr>
      <w:jc w:val="both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549CC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link w:val="Heading2Char"/>
    <w:qFormat/>
    <w:rsid w:val="008549CC"/>
    <w:pPr>
      <w:numPr>
        <w:ilvl w:val="1"/>
        <w:numId w:val="10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8549CC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549CC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549CC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8549CC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549CC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8549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49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9CC"/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8549CC"/>
    <w:rPr>
      <w:rFonts w:ascii="Times New Roman" w:eastAsia="Times New Roman" w:hAnsi="Times New Roman" w:cs="Times New Roman"/>
      <w:b/>
      <w:kern w:val="0"/>
      <w:sz w:val="28"/>
      <w:szCs w:val="20"/>
      <w:lang w:eastAsia="en-US"/>
      <w14:ligatures w14:val="none"/>
    </w:rPr>
  </w:style>
  <w:style w:type="character" w:customStyle="1" w:styleId="EquationCaption">
    <w:name w:val="_Equation Caption"/>
    <w:rsid w:val="008549CC"/>
  </w:style>
  <w:style w:type="paragraph" w:styleId="Caption">
    <w:name w:val="caption"/>
    <w:basedOn w:val="Normal"/>
    <w:next w:val="Normal"/>
    <w:qFormat/>
    <w:rsid w:val="008549CC"/>
  </w:style>
  <w:style w:type="paragraph" w:customStyle="1" w:styleId="Docketnumber">
    <w:name w:val="Docket number"/>
    <w:basedOn w:val="Normal"/>
    <w:link w:val="DocketnumberChar"/>
    <w:rsid w:val="008549C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8549C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8549CC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8549CC"/>
    <w:rPr>
      <w:vertAlign w:val="superscript"/>
    </w:rPr>
  </w:style>
  <w:style w:type="paragraph" w:customStyle="1" w:styleId="Filename">
    <w:name w:val="Filename"/>
    <w:basedOn w:val="Normal"/>
    <w:rsid w:val="008549CC"/>
    <w:rPr>
      <w:sz w:val="16"/>
    </w:rPr>
  </w:style>
  <w:style w:type="paragraph" w:styleId="Footer">
    <w:name w:val="footer"/>
    <w:basedOn w:val="Normal"/>
    <w:link w:val="FooterChar"/>
    <w:rsid w:val="008549C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549CC"/>
    <w:rPr>
      <w:rFonts w:ascii="Times New Roman" w:eastAsia="Times New Roman" w:hAnsi="Times New Roman" w:cs="Times New Roman"/>
      <w:kern w:val="0"/>
      <w:sz w:val="16"/>
      <w:szCs w:val="20"/>
      <w:lang w:eastAsia="en-US"/>
      <w14:ligatures w14:val="none"/>
    </w:rPr>
  </w:style>
  <w:style w:type="paragraph" w:customStyle="1" w:styleId="Footnoteparagraph">
    <w:name w:val="Footnote paragraph"/>
    <w:basedOn w:val="FootnoteText"/>
    <w:rsid w:val="008549CC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8549CC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9CC"/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</w:style>
  <w:style w:type="paragraph" w:customStyle="1" w:styleId="Footnotequote">
    <w:name w:val="Footnote quote"/>
    <w:basedOn w:val="FootnoteText"/>
    <w:rsid w:val="008549CC"/>
    <w:pPr>
      <w:spacing w:line="180" w:lineRule="exact"/>
      <w:ind w:left="720" w:right="720"/>
    </w:p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"/>
    <w:qFormat/>
    <w:rsid w:val="008549CC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854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Indent1">
    <w:name w:val="Indent 1"/>
    <w:basedOn w:val="Normal"/>
    <w:rsid w:val="008549CC"/>
    <w:pPr>
      <w:ind w:left="720"/>
    </w:pPr>
  </w:style>
  <w:style w:type="paragraph" w:customStyle="1" w:styleId="Indent2">
    <w:name w:val="Indent 2"/>
    <w:basedOn w:val="Indent1"/>
    <w:rsid w:val="008549CC"/>
    <w:pPr>
      <w:ind w:left="1440"/>
    </w:pPr>
  </w:style>
  <w:style w:type="paragraph" w:customStyle="1" w:styleId="Indent3">
    <w:name w:val="Indent 3"/>
    <w:basedOn w:val="Indent2"/>
    <w:rsid w:val="008549CC"/>
    <w:pPr>
      <w:ind w:left="2160"/>
    </w:pPr>
  </w:style>
  <w:style w:type="paragraph" w:customStyle="1" w:styleId="Indent4">
    <w:name w:val="Indent 4"/>
    <w:basedOn w:val="Indent3"/>
    <w:rsid w:val="008549CC"/>
    <w:pPr>
      <w:ind w:left="2880"/>
    </w:pPr>
  </w:style>
  <w:style w:type="paragraph" w:customStyle="1" w:styleId="Indent5">
    <w:name w:val="Indent 5"/>
    <w:basedOn w:val="Indent4"/>
    <w:rsid w:val="008549CC"/>
    <w:pPr>
      <w:ind w:left="3600"/>
    </w:pPr>
  </w:style>
  <w:style w:type="paragraph" w:styleId="Index1">
    <w:name w:val="index 1"/>
    <w:basedOn w:val="Normal"/>
    <w:next w:val="Normal"/>
    <w:semiHidden/>
    <w:rsid w:val="008549CC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8549CC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8549CC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8549CC"/>
    <w:pPr>
      <w:spacing w:line="480" w:lineRule="auto"/>
    </w:pPr>
  </w:style>
  <w:style w:type="paragraph" w:styleId="NormalIndent">
    <w:name w:val="Normal Indent"/>
    <w:basedOn w:val="Normal"/>
    <w:rsid w:val="008549CC"/>
    <w:pPr>
      <w:ind w:left="720"/>
    </w:pPr>
  </w:style>
  <w:style w:type="character" w:styleId="PageNumber">
    <w:name w:val="page number"/>
    <w:basedOn w:val="DefaultParagraphFont"/>
    <w:rsid w:val="008549CC"/>
  </w:style>
  <w:style w:type="paragraph" w:customStyle="1" w:styleId="Paragraph">
    <w:name w:val="Paragraph"/>
    <w:basedOn w:val="Normal"/>
    <w:qFormat/>
    <w:rsid w:val="008549CC"/>
    <w:pPr>
      <w:ind w:firstLine="720"/>
    </w:pPr>
  </w:style>
  <w:style w:type="paragraph" w:customStyle="1" w:styleId="Paragraphdouble">
    <w:name w:val="Paragraph double"/>
    <w:basedOn w:val="Paragraph"/>
    <w:rsid w:val="008549CC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8549CC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8549CC"/>
    <w:pPr>
      <w:ind w:firstLine="720"/>
    </w:pPr>
  </w:style>
  <w:style w:type="paragraph" w:customStyle="1" w:styleId="RE">
    <w:name w:val="RE"/>
    <w:basedOn w:val="Normal"/>
    <w:rsid w:val="008549CC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8549CC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8549CC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8549CC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8549CC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rsid w:val="008549CC"/>
    <w:pPr>
      <w:keepNext w:val="0"/>
      <w:spacing w:before="360" w:after="0" w:line="240" w:lineRule="auto"/>
      <w:ind w:left="0" w:firstLine="0"/>
      <w:jc w:val="left"/>
      <w:outlineLvl w:val="9"/>
    </w:pPr>
    <w:rPr>
      <w:rFonts w:ascii="Times New Roman Bold" w:hAnsi="Times New Roman Bold" w:cs="Arial"/>
      <w:bCs/>
      <w:sz w:val="24"/>
      <w:szCs w:val="24"/>
    </w:rPr>
  </w:style>
  <w:style w:type="paragraph" w:styleId="TOC2">
    <w:name w:val="toc 2"/>
    <w:basedOn w:val="TOC1"/>
    <w:next w:val="Normal"/>
    <w:uiPriority w:val="39"/>
    <w:rsid w:val="008549CC"/>
    <w:pPr>
      <w:spacing w:before="240"/>
    </w:pPr>
    <w:rPr>
      <w:rFonts w:cs="Times New Roman"/>
      <w:caps w:val="0"/>
      <w:szCs w:val="20"/>
    </w:rPr>
  </w:style>
  <w:style w:type="paragraph" w:styleId="TOC3">
    <w:name w:val="toc 3"/>
    <w:basedOn w:val="TOC2"/>
    <w:next w:val="Normal"/>
    <w:uiPriority w:val="39"/>
    <w:rsid w:val="008549CC"/>
    <w:pPr>
      <w:spacing w:before="0"/>
      <w:ind w:left="240"/>
    </w:pPr>
    <w:rPr>
      <w:bCs w:val="0"/>
    </w:rPr>
  </w:style>
  <w:style w:type="paragraph" w:styleId="TOC4">
    <w:name w:val="toc 4"/>
    <w:basedOn w:val="TOC3"/>
    <w:next w:val="Normal"/>
    <w:semiHidden/>
    <w:rsid w:val="008549CC"/>
    <w:pPr>
      <w:ind w:left="480"/>
    </w:pPr>
  </w:style>
  <w:style w:type="paragraph" w:styleId="TOC5">
    <w:name w:val="toc 5"/>
    <w:basedOn w:val="TOC4"/>
    <w:next w:val="Normal"/>
    <w:semiHidden/>
    <w:rsid w:val="008549CC"/>
    <w:pPr>
      <w:ind w:left="720"/>
    </w:pPr>
  </w:style>
  <w:style w:type="paragraph" w:styleId="TOC6">
    <w:name w:val="toc 6"/>
    <w:basedOn w:val="TOC5"/>
    <w:next w:val="Normal"/>
    <w:semiHidden/>
    <w:rsid w:val="008549CC"/>
    <w:pPr>
      <w:ind w:left="960"/>
    </w:pPr>
  </w:style>
  <w:style w:type="paragraph" w:styleId="TOC7">
    <w:name w:val="toc 7"/>
    <w:basedOn w:val="TOC6"/>
    <w:next w:val="Normal"/>
    <w:semiHidden/>
    <w:rsid w:val="008549CC"/>
    <w:pPr>
      <w:ind w:left="1200"/>
    </w:pPr>
  </w:style>
  <w:style w:type="paragraph" w:styleId="TOC8">
    <w:name w:val="toc 8"/>
    <w:basedOn w:val="TOC7"/>
    <w:next w:val="Normal"/>
    <w:semiHidden/>
    <w:rsid w:val="008549CC"/>
    <w:pPr>
      <w:ind w:left="1440"/>
    </w:pPr>
  </w:style>
  <w:style w:type="paragraph" w:styleId="TOC9">
    <w:name w:val="toc 9"/>
    <w:basedOn w:val="TOC8"/>
    <w:next w:val="Normal"/>
    <w:semiHidden/>
    <w:rsid w:val="008549CC"/>
    <w:pPr>
      <w:ind w:left="1680"/>
    </w:pPr>
  </w:style>
  <w:style w:type="paragraph" w:customStyle="1" w:styleId="label-normal">
    <w:name w:val="label-normal"/>
    <w:basedOn w:val="Normal"/>
    <w:rsid w:val="008549CC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8549CC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8549CC"/>
    <w:pPr>
      <w:ind w:left="720" w:hanging="720"/>
    </w:pPr>
  </w:style>
  <w:style w:type="paragraph" w:customStyle="1" w:styleId="Bullet-one">
    <w:name w:val="Bullet-one"/>
    <w:basedOn w:val="Paragraphdouble"/>
    <w:rsid w:val="008549CC"/>
    <w:pPr>
      <w:spacing w:after="120" w:line="360" w:lineRule="auto"/>
      <w:ind w:left="1080" w:hanging="360"/>
    </w:pPr>
  </w:style>
  <w:style w:type="paragraph" w:customStyle="1" w:styleId="DOCKETNO">
    <w:name w:val="DOCKET NO."/>
    <w:rsid w:val="008549CC"/>
    <w:pPr>
      <w:spacing w:after="480" w:line="240" w:lineRule="exact"/>
      <w:jc w:val="center"/>
    </w:pPr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paragraph" w:customStyle="1" w:styleId="DOCKETSTYLE0">
    <w:name w:val="DOCKET STYLE"/>
    <w:rsid w:val="008549CC"/>
    <w:pPr>
      <w:tabs>
        <w:tab w:val="left" w:pos="4608"/>
        <w:tab w:val="left" w:pos="5616"/>
        <w:tab w:val="left" w:pos="6912"/>
      </w:tabs>
      <w:spacing w:after="240" w:line="240" w:lineRule="exact"/>
    </w:pPr>
    <w:rPr>
      <w:rFonts w:ascii="Times New Roman" w:eastAsia="Times New Roman" w:hAnsi="Times New Roman" w:cs="Times New Roman"/>
      <w:b/>
      <w:caps/>
      <w:kern w:val="0"/>
      <w:szCs w:val="20"/>
      <w:lang w:eastAsia="en-US"/>
      <w14:ligatures w14:val="none"/>
    </w:rPr>
  </w:style>
  <w:style w:type="paragraph" w:customStyle="1" w:styleId="PL">
    <w:name w:val="PL"/>
    <w:aliases w:val="BR,MT"/>
    <w:rsid w:val="008549CC"/>
    <w:pPr>
      <w:spacing w:line="480" w:lineRule="exact"/>
      <w:ind w:firstLine="720"/>
      <w:jc w:val="both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REFERENCELINEMEMO">
    <w:name w:val="REFERENCE LINE MEMO"/>
    <w:rsid w:val="008549CC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eastAsia="Times New Roman" w:hAnsi="emperorPS" w:cs="Times New Roman"/>
      <w:kern w:val="0"/>
      <w:szCs w:val="20"/>
      <w:lang w:eastAsia="en-US"/>
      <w14:ligatures w14:val="none"/>
    </w:rPr>
  </w:style>
  <w:style w:type="paragraph" w:customStyle="1" w:styleId="single">
    <w:name w:val="single"/>
    <w:basedOn w:val="Normal"/>
    <w:rsid w:val="008549CC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8549CC"/>
    <w:pPr>
      <w:ind w:left="1080" w:right="720" w:hanging="360"/>
    </w:pPr>
  </w:style>
  <w:style w:type="table" w:styleId="TableGrid">
    <w:name w:val="Table Grid"/>
    <w:basedOn w:val="TableNormal"/>
    <w:rsid w:val="008549CC"/>
    <w:pPr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549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9CC"/>
    <w:rPr>
      <w:rFonts w:ascii="Tahoma" w:eastAsia="Times New Roman" w:hAnsi="Tahoma" w:cs="Tahoma"/>
      <w:kern w:val="0"/>
      <w:sz w:val="16"/>
      <w:szCs w:val="16"/>
      <w:lang w:eastAsia="en-US"/>
      <w14:ligatures w14:val="none"/>
    </w:rPr>
  </w:style>
  <w:style w:type="character" w:styleId="Hyperlink">
    <w:name w:val="Hyperlink"/>
    <w:uiPriority w:val="99"/>
    <w:rsid w:val="008549C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549CC"/>
    <w:pPr>
      <w:ind w:left="720"/>
      <w:contextualSpacing/>
    </w:pPr>
  </w:style>
  <w:style w:type="character" w:customStyle="1" w:styleId="NormaldoubleChar">
    <w:name w:val="Normal double Char"/>
    <w:link w:val="Normaldouble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styleId="CommentReference">
    <w:name w:val="annotation reference"/>
    <w:rsid w:val="008549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9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9CC"/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5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9CC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Revision">
    <w:name w:val="Revision"/>
    <w:hidden/>
    <w:uiPriority w:val="99"/>
    <w:semiHidden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DocketnumberChar">
    <w:name w:val="Docket number Char"/>
    <w:link w:val="Docketnumber"/>
    <w:locked/>
    <w:rsid w:val="008549CC"/>
    <w:rPr>
      <w:rFonts w:ascii="Times New Roman" w:eastAsia="Times New Roman" w:hAnsi="Times New Roman" w:cs="Times New Roman"/>
      <w:b/>
      <w:caps/>
      <w:kern w:val="0"/>
      <w:sz w:val="28"/>
      <w:szCs w:val="20"/>
      <w:lang w:eastAsia="en-US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8549CC"/>
    <w:pPr>
      <w:keepLines/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</w:rPr>
  </w:style>
  <w:style w:type="paragraph" w:customStyle="1" w:styleId="Style1">
    <w:name w:val="Style1"/>
    <w:basedOn w:val="ListParagraph"/>
    <w:link w:val="Style1Char"/>
    <w:qFormat/>
    <w:rsid w:val="008549CC"/>
    <w:pPr>
      <w:keepNext/>
      <w:ind w:left="0"/>
    </w:pPr>
    <w:rPr>
      <w:szCs w:val="24"/>
    </w:rPr>
  </w:style>
  <w:style w:type="paragraph" w:customStyle="1" w:styleId="Style2">
    <w:name w:val="Style2"/>
    <w:basedOn w:val="Heading2"/>
    <w:link w:val="Style2Char"/>
    <w:qFormat/>
    <w:rsid w:val="008549CC"/>
    <w:pPr>
      <w:numPr>
        <w:ilvl w:val="0"/>
      </w:numPr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549CC"/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Style1Char">
    <w:name w:val="Style1 Char"/>
    <w:link w:val="Style1"/>
    <w:rsid w:val="008549CC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character" w:customStyle="1" w:styleId="Style2Char">
    <w:name w:val="Style2 Char"/>
    <w:link w:val="Style2"/>
    <w:rsid w:val="008549CC"/>
    <w:rPr>
      <w:rFonts w:ascii="Times New Roman" w:eastAsia="Times New Roman" w:hAnsi="Times New Roman" w:cs="Times New Roman"/>
      <w:b/>
      <w:kern w:val="0"/>
      <w:lang w:eastAsia="en-US"/>
      <w14:ligatures w14:val="none"/>
    </w:rPr>
  </w:style>
  <w:style w:type="numbering" w:customStyle="1" w:styleId="Style3">
    <w:name w:val="Style3"/>
    <w:uiPriority w:val="99"/>
    <w:rsid w:val="008549CC"/>
    <w:pPr>
      <w:numPr>
        <w:numId w:val="12"/>
      </w:numPr>
    </w:pPr>
  </w:style>
  <w:style w:type="character" w:styleId="UnresolvedMention">
    <w:name w:val="Unresolved Mention"/>
    <w:uiPriority w:val="99"/>
    <w:semiHidden/>
    <w:unhideWhenUsed/>
    <w:rsid w:val="008549CC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67ADF"/>
    <w:pPr>
      <w:numPr>
        <w:numId w:val="17"/>
      </w:numPr>
    </w:pPr>
  </w:style>
  <w:style w:type="numbering" w:customStyle="1" w:styleId="CurrentList2">
    <w:name w:val="Current List2"/>
    <w:uiPriority w:val="99"/>
    <w:rsid w:val="00A67ADF"/>
    <w:pPr>
      <w:numPr>
        <w:numId w:val="18"/>
      </w:numPr>
    </w:pPr>
  </w:style>
  <w:style w:type="numbering" w:customStyle="1" w:styleId="CurrentList3">
    <w:name w:val="Current List3"/>
    <w:uiPriority w:val="99"/>
    <w:rsid w:val="00A67ADF"/>
    <w:pPr>
      <w:numPr>
        <w:numId w:val="19"/>
      </w:numPr>
    </w:pPr>
  </w:style>
  <w:style w:type="numbering" w:customStyle="1" w:styleId="CurrentList4">
    <w:name w:val="Current List4"/>
    <w:uiPriority w:val="99"/>
    <w:rsid w:val="00A67ADF"/>
    <w:pPr>
      <w:numPr>
        <w:numId w:val="20"/>
      </w:numPr>
    </w:pPr>
  </w:style>
  <w:style w:type="numbering" w:customStyle="1" w:styleId="CurrentList5">
    <w:name w:val="Current List5"/>
    <w:uiPriority w:val="99"/>
    <w:rsid w:val="00A67ADF"/>
    <w:pPr>
      <w:numPr>
        <w:numId w:val="21"/>
      </w:numPr>
    </w:pPr>
  </w:style>
  <w:style w:type="numbering" w:customStyle="1" w:styleId="CurrentList6">
    <w:name w:val="Current List6"/>
    <w:uiPriority w:val="99"/>
    <w:rsid w:val="00A67ADF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3E8342-CA5A-D74F-8370-5878D8CF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Merritt Lander</dc:creator>
  <cp:keywords/>
  <dc:description/>
  <cp:lastModifiedBy>Isabel Herrera</cp:lastModifiedBy>
  <cp:revision>15</cp:revision>
  <cp:lastPrinted>2023-08-28T16:14:00Z</cp:lastPrinted>
  <dcterms:created xsi:type="dcterms:W3CDTF">2023-08-08T23:29:00Z</dcterms:created>
  <dcterms:modified xsi:type="dcterms:W3CDTF">2023-08-28T16:15:00Z</dcterms:modified>
</cp:coreProperties>
</file>